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97C60E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60E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60E1" w14:textId="77777777" w:rsidR="00394570" w:rsidRPr="002D3050" w:rsidRDefault="003925AA" w:rsidP="00913D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13DA3">
              <w:rPr>
                <w:b/>
                <w:sz w:val="24"/>
                <w:szCs w:val="24"/>
              </w:rPr>
              <w:t>007</w:t>
            </w:r>
          </w:p>
        </w:tc>
      </w:tr>
      <w:tr w:rsidR="00C979CF" w:rsidRPr="002D3050" w14:paraId="397C60E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60E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60E4" w14:textId="77777777" w:rsidR="00394570" w:rsidRPr="002D3050" w:rsidRDefault="00913DA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2015609</w:t>
            </w:r>
          </w:p>
        </w:tc>
      </w:tr>
    </w:tbl>
    <w:p w14:paraId="397C60E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97C60E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97C60E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97C60E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97C60E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97C60EB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97C60E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97C60ED" w14:textId="77777777" w:rsidR="008A0846" w:rsidRPr="002D3050" w:rsidRDefault="008A0846" w:rsidP="008A0846">
      <w:pPr>
        <w:rPr>
          <w:sz w:val="24"/>
          <w:szCs w:val="24"/>
        </w:rPr>
      </w:pPr>
    </w:p>
    <w:p w14:paraId="397C60EE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97C60E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71841">
        <w:rPr>
          <w:b/>
          <w:sz w:val="24"/>
          <w:szCs w:val="24"/>
        </w:rPr>
        <w:t xml:space="preserve"> </w:t>
      </w:r>
      <w:r w:rsidR="00971841" w:rsidRPr="00971841">
        <w:rPr>
          <w:b/>
          <w:sz w:val="24"/>
          <w:szCs w:val="24"/>
        </w:rPr>
        <w:t>3КВТп-10 150/240</w:t>
      </w:r>
    </w:p>
    <w:p w14:paraId="397C60F0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97C60F1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97C60F2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97C60F3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97C60F4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97C60F8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97C60F5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7C60F6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97C60F7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97C60FC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97C60F9" w14:textId="77777777" w:rsidR="001A3C1C" w:rsidRPr="002D3050" w:rsidRDefault="00913DA3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13DA3">
              <w:rPr>
                <w:sz w:val="24"/>
                <w:szCs w:val="24"/>
              </w:rPr>
              <w:t>3КВТп-</w:t>
            </w:r>
            <w:r>
              <w:rPr>
                <w:sz w:val="24"/>
                <w:szCs w:val="24"/>
              </w:rPr>
              <w:t>1</w:t>
            </w:r>
            <w:r w:rsidRPr="00913DA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913DA3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913DA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C60FA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0FB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397C610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7C60FD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7C60FE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97C60FF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397C610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7C610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0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03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97C610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7C610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0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07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397C610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7C610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0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0B" w14:textId="77777777"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D79E2" w:rsidRPr="002D3050" w14:paraId="397C6116" w14:textId="77777777" w:rsidTr="003D79E2">
        <w:trPr>
          <w:trHeight w:val="70"/>
        </w:trPr>
        <w:tc>
          <w:tcPr>
            <w:tcW w:w="1560" w:type="dxa"/>
            <w:vMerge/>
            <w:vAlign w:val="center"/>
          </w:tcPr>
          <w:p w14:paraId="397C610D" w14:textId="77777777" w:rsidR="003D79E2" w:rsidRPr="002D3050" w:rsidRDefault="003D79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0E" w14:textId="77777777" w:rsidR="003D79E2" w:rsidRPr="002D3050" w:rsidRDefault="003D79E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0F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97C6110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397C6111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97C6112" w14:textId="77777777"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97C6113" w14:textId="77777777"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97C6114" w14:textId="77777777"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97C6115" w14:textId="77777777" w:rsidR="003D79E2" w:rsidRPr="002D3050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397C611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97C611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1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19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397C611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97C61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1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1D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97C612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97C61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2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21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97C6127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97C61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7C6124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7C6125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97C6126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97C612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7C612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7C6129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97C612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7C612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7C612C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97C613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7C612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7C612F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97C613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7C613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7C6132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97C6134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97C613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97C6136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97C613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97C613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97C6139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7184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7C613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97C613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97C613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7C613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97C613E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97C613F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97C6140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97C614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7C614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7C614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7C614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7C6145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7C6146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97C6147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97C6148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97C6149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97C614A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97C614B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97C614C" w14:textId="77777777"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97C614D" w14:textId="77777777" w:rsidR="003D79E2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97C614E" w14:textId="77777777" w:rsidR="003D79E2" w:rsidRPr="00A97D93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A97D93">
        <w:rPr>
          <w:sz w:val="24"/>
          <w:szCs w:val="24"/>
        </w:rPr>
        <w:t>ГОСТ 10434-82</w:t>
      </w:r>
      <w:r>
        <w:rPr>
          <w:sz w:val="24"/>
          <w:szCs w:val="24"/>
        </w:rPr>
        <w:t xml:space="preserve"> «</w:t>
      </w:r>
      <w:r w:rsidRPr="0089741B">
        <w:rPr>
          <w:sz w:val="24"/>
          <w:szCs w:val="24"/>
        </w:rPr>
        <w:t>Соединения контактные электрические. Классификация. Об</w:t>
      </w:r>
      <w:r w:rsidRPr="00A97D93">
        <w:rPr>
          <w:sz w:val="24"/>
          <w:szCs w:val="24"/>
        </w:rPr>
        <w:t>щие технические требования</w:t>
      </w:r>
      <w:r>
        <w:rPr>
          <w:sz w:val="24"/>
          <w:szCs w:val="24"/>
        </w:rPr>
        <w:t>».</w:t>
      </w:r>
    </w:p>
    <w:p w14:paraId="397C614F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97C6150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97C615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97C615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7184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97C6153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7C6154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97C6155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97C6156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7C6157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97C615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7C615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97C615A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97C615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97C615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97C615D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97C615E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97C615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97C6160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7C6161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97C6162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97C6163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97C6164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7C6165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7C6166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97C6167" w14:textId="77777777" w:rsidR="00833635" w:rsidRDefault="00833635" w:rsidP="0083363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97C6168" w14:textId="77777777" w:rsidR="00833635" w:rsidRDefault="00833635" w:rsidP="0083363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97C6169" w14:textId="77777777" w:rsidR="008A5CA5" w:rsidRPr="002D3050" w:rsidRDefault="008A5CA5" w:rsidP="0083363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C616C" w14:textId="77777777" w:rsidR="00692228" w:rsidRDefault="00692228">
      <w:r>
        <w:separator/>
      </w:r>
    </w:p>
  </w:endnote>
  <w:endnote w:type="continuationSeparator" w:id="0">
    <w:p w14:paraId="397C616D" w14:textId="77777777" w:rsidR="00692228" w:rsidRDefault="0069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C616A" w14:textId="77777777" w:rsidR="00692228" w:rsidRDefault="00692228">
      <w:r>
        <w:separator/>
      </w:r>
    </w:p>
  </w:footnote>
  <w:footnote w:type="continuationSeparator" w:id="0">
    <w:p w14:paraId="397C616B" w14:textId="77777777" w:rsidR="00692228" w:rsidRDefault="00692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C616E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7C616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9E2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228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635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841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DA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03B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E0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7C60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E028D0-D153-4768-BC1F-E534024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7445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2015-11-05T11:04:00Z</dcterms:created>
  <dcterms:modified xsi:type="dcterms:W3CDTF">2015-11-05T11:04:00Z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